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29DC9" w14:textId="6AA3B5CB" w:rsidR="00671704" w:rsidRPr="007D05AD" w:rsidRDefault="00B8160E" w:rsidP="00671704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77025BE" wp14:editId="53A46EE1">
            <wp:simplePos x="0" y="0"/>
            <wp:positionH relativeFrom="column">
              <wp:posOffset>4625340</wp:posOffset>
            </wp:positionH>
            <wp:positionV relativeFrom="paragraph">
              <wp:posOffset>-160020</wp:posOffset>
            </wp:positionV>
            <wp:extent cx="1410970" cy="62885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62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05AD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27FAEDB2" wp14:editId="5C161F9C">
            <wp:simplePos x="0" y="0"/>
            <wp:positionH relativeFrom="margin">
              <wp:posOffset>-320040</wp:posOffset>
            </wp:positionH>
            <wp:positionV relativeFrom="paragraph">
              <wp:posOffset>-320040</wp:posOffset>
            </wp:positionV>
            <wp:extent cx="2842260" cy="97536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961" w:rsidRPr="007D05AD">
        <w:rPr>
          <w:rFonts w:cstheme="minorHAnsi"/>
        </w:rPr>
        <w:tab/>
      </w:r>
      <w:r w:rsidR="00892961" w:rsidRPr="007D05AD">
        <w:rPr>
          <w:rFonts w:cstheme="minorHAnsi"/>
        </w:rPr>
        <w:tab/>
      </w:r>
      <w:r w:rsidR="00892961" w:rsidRPr="007D05AD">
        <w:rPr>
          <w:rFonts w:cstheme="minorHAnsi"/>
        </w:rPr>
        <w:tab/>
      </w:r>
      <w:r w:rsidR="00892961" w:rsidRPr="007D05AD">
        <w:rPr>
          <w:rFonts w:cstheme="minorHAnsi"/>
        </w:rPr>
        <w:tab/>
      </w:r>
      <w:r w:rsidR="00892961" w:rsidRPr="007D05AD">
        <w:rPr>
          <w:rFonts w:cstheme="minorHAnsi"/>
        </w:rPr>
        <w:tab/>
      </w:r>
      <w:r w:rsidR="00892961" w:rsidRPr="007D05AD">
        <w:rPr>
          <w:rFonts w:cstheme="minorHAnsi"/>
        </w:rPr>
        <w:tab/>
      </w:r>
      <w:r w:rsidR="00892961" w:rsidRPr="007D05AD">
        <w:rPr>
          <w:rFonts w:cstheme="minorHAnsi"/>
        </w:rPr>
        <w:tab/>
      </w:r>
    </w:p>
    <w:p w14:paraId="76F47586" w14:textId="663EA074" w:rsidR="008513F5" w:rsidRPr="007D05AD" w:rsidRDefault="00892961" w:rsidP="00B8160E">
      <w:pPr>
        <w:rPr>
          <w:rFonts w:cstheme="minorHAnsi"/>
          <w:b/>
          <w:sz w:val="20"/>
          <w:szCs w:val="20"/>
        </w:rPr>
      </w:pPr>
      <w:r w:rsidRPr="007D05AD">
        <w:rPr>
          <w:rFonts w:cstheme="minorHAnsi"/>
          <w:sz w:val="28"/>
          <w:szCs w:val="28"/>
        </w:rPr>
        <w:br w:type="textWrapping" w:clear="all"/>
      </w:r>
    </w:p>
    <w:p w14:paraId="1B4D7CEF" w14:textId="77777777" w:rsidR="00671704" w:rsidRPr="007D05AD" w:rsidRDefault="00671704" w:rsidP="00671704">
      <w:pPr>
        <w:jc w:val="center"/>
        <w:rPr>
          <w:rFonts w:cstheme="minorHAnsi"/>
          <w:b/>
          <w:sz w:val="28"/>
          <w:szCs w:val="20"/>
        </w:rPr>
      </w:pPr>
      <w:r w:rsidRPr="007D05AD">
        <w:rPr>
          <w:rFonts w:cstheme="minorHAnsi"/>
          <w:b/>
          <w:sz w:val="28"/>
          <w:szCs w:val="20"/>
        </w:rPr>
        <w:t>CERTIFICATE</w:t>
      </w:r>
    </w:p>
    <w:p w14:paraId="06BE9BFE" w14:textId="664F7C29" w:rsidR="00671704" w:rsidRPr="007D05AD" w:rsidRDefault="00671704" w:rsidP="00671704">
      <w:pPr>
        <w:pStyle w:val="NoSpacing"/>
        <w:jc w:val="center"/>
        <w:rPr>
          <w:rFonts w:cstheme="minorHAnsi"/>
          <w:sz w:val="20"/>
        </w:rPr>
      </w:pPr>
      <w:r w:rsidRPr="007D05AD">
        <w:rPr>
          <w:rFonts w:cstheme="minorHAnsi"/>
          <w:sz w:val="20"/>
        </w:rPr>
        <w:t>This is to certify that</w:t>
      </w:r>
    </w:p>
    <w:p w14:paraId="59731778" w14:textId="77777777" w:rsidR="00671704" w:rsidRPr="007D05AD" w:rsidRDefault="00671704" w:rsidP="00671704">
      <w:pPr>
        <w:pStyle w:val="NoSpacing"/>
        <w:jc w:val="center"/>
        <w:rPr>
          <w:rFonts w:cstheme="minorHAnsi"/>
        </w:rPr>
      </w:pPr>
    </w:p>
    <w:p w14:paraId="669A14BC" w14:textId="45175999" w:rsidR="00671704" w:rsidRDefault="00671704" w:rsidP="00671704">
      <w:pPr>
        <w:pStyle w:val="NoSpacing"/>
        <w:jc w:val="center"/>
        <w:rPr>
          <w:rFonts w:cstheme="minorHAnsi"/>
          <w:b/>
          <w:sz w:val="72"/>
          <w:szCs w:val="72"/>
        </w:rPr>
      </w:pPr>
    </w:p>
    <w:p w14:paraId="2BD509B1" w14:textId="77777777" w:rsidR="007156BA" w:rsidRPr="007D05AD" w:rsidRDefault="007156BA" w:rsidP="00671704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401A5620" w14:textId="46B83C36" w:rsidR="00671704" w:rsidRPr="007D05AD" w:rsidRDefault="00671704" w:rsidP="00671704">
      <w:pPr>
        <w:pStyle w:val="NoSpacing"/>
        <w:jc w:val="center"/>
        <w:rPr>
          <w:rFonts w:cstheme="minorHAnsi"/>
          <w:sz w:val="20"/>
          <w:szCs w:val="20"/>
        </w:rPr>
      </w:pPr>
      <w:r w:rsidRPr="007D05AD">
        <w:rPr>
          <w:rFonts w:cstheme="minorHAnsi"/>
          <w:sz w:val="20"/>
          <w:szCs w:val="20"/>
        </w:rPr>
        <w:t>Successfully completed the course and examination for</w:t>
      </w:r>
    </w:p>
    <w:p w14:paraId="4D66DDB2" w14:textId="58A32801" w:rsidR="00A90107" w:rsidRPr="007D05AD" w:rsidRDefault="00A90107" w:rsidP="00671704">
      <w:pPr>
        <w:pStyle w:val="NoSpacing"/>
        <w:jc w:val="center"/>
        <w:rPr>
          <w:rFonts w:cstheme="minorHAnsi"/>
          <w:b/>
          <w:i/>
          <w:sz w:val="20"/>
          <w:szCs w:val="20"/>
        </w:rPr>
      </w:pPr>
    </w:p>
    <w:p w14:paraId="7E53C7DB" w14:textId="77777777" w:rsidR="00A90107" w:rsidRPr="007D05AD" w:rsidRDefault="00B35045" w:rsidP="0067170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D05AD">
        <w:rPr>
          <w:rFonts w:cstheme="minorHAnsi"/>
          <w:b/>
          <w:sz w:val="28"/>
          <w:szCs w:val="28"/>
        </w:rPr>
        <w:t>N</w:t>
      </w:r>
      <w:r w:rsidR="0041748E" w:rsidRPr="007D05AD">
        <w:rPr>
          <w:rFonts w:cstheme="minorHAnsi"/>
          <w:b/>
          <w:sz w:val="28"/>
          <w:szCs w:val="28"/>
        </w:rPr>
        <w:t xml:space="preserve">ON-LICENSED WORK WITH ASBESTOS </w:t>
      </w:r>
    </w:p>
    <w:p w14:paraId="6F2726B9" w14:textId="1B10FD58" w:rsidR="00A90107" w:rsidRPr="007D05AD" w:rsidRDefault="00A90107" w:rsidP="00671704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4C058550" w14:textId="26E18D3D" w:rsidR="00A90107" w:rsidRPr="007D05AD" w:rsidRDefault="00C15110" w:rsidP="00671704">
      <w:pPr>
        <w:pStyle w:val="NoSpacing"/>
        <w:jc w:val="center"/>
        <w:rPr>
          <w:rFonts w:cstheme="minorHAnsi"/>
          <w:sz w:val="20"/>
          <w:szCs w:val="20"/>
        </w:rPr>
      </w:pPr>
      <w:r w:rsidRPr="007D05AD">
        <w:rPr>
          <w:rFonts w:cstheme="minorHAnsi"/>
          <w:sz w:val="20"/>
          <w:szCs w:val="20"/>
        </w:rPr>
        <w:t>On the</w:t>
      </w:r>
      <w:r w:rsidR="00A921A5" w:rsidRPr="007D05AD">
        <w:rPr>
          <w:rFonts w:cstheme="minorHAnsi"/>
          <w:sz w:val="20"/>
          <w:szCs w:val="20"/>
        </w:rPr>
        <w:t xml:space="preserve"> </w:t>
      </w:r>
    </w:p>
    <w:p w14:paraId="0AD81C84" w14:textId="4DB8531F" w:rsidR="00A90107" w:rsidRPr="007D05AD" w:rsidRDefault="00A90107" w:rsidP="00671704">
      <w:pPr>
        <w:pStyle w:val="NoSpacing"/>
        <w:jc w:val="center"/>
        <w:rPr>
          <w:rFonts w:cstheme="minorHAnsi"/>
          <w:sz w:val="20"/>
          <w:szCs w:val="20"/>
        </w:rPr>
      </w:pPr>
    </w:p>
    <w:p w14:paraId="1FCAAE40" w14:textId="77777777" w:rsidR="00A90107" w:rsidRPr="007D05AD" w:rsidRDefault="00655AD4" w:rsidP="00671704">
      <w:pPr>
        <w:pStyle w:val="NoSpacing"/>
        <w:jc w:val="center"/>
        <w:rPr>
          <w:rFonts w:cstheme="minorHAnsi"/>
          <w:sz w:val="20"/>
          <w:szCs w:val="20"/>
        </w:rPr>
      </w:pPr>
      <w:r w:rsidRPr="007D05AD">
        <w:rPr>
          <w:rFonts w:cstheme="minorHAnsi"/>
          <w:sz w:val="20"/>
          <w:szCs w:val="20"/>
        </w:rPr>
        <w:t>a</w:t>
      </w:r>
      <w:r w:rsidR="00A90107" w:rsidRPr="007D05AD">
        <w:rPr>
          <w:rFonts w:cstheme="minorHAnsi"/>
          <w:sz w:val="20"/>
          <w:szCs w:val="20"/>
        </w:rPr>
        <w:t>t</w:t>
      </w:r>
    </w:p>
    <w:p w14:paraId="3D8B8CDD" w14:textId="1D38353D" w:rsidR="00A90107" w:rsidRPr="007D05AD" w:rsidRDefault="00A90107" w:rsidP="00671704">
      <w:pPr>
        <w:pStyle w:val="NoSpacing"/>
        <w:jc w:val="center"/>
        <w:rPr>
          <w:rFonts w:cstheme="minorHAnsi"/>
          <w:sz w:val="20"/>
          <w:szCs w:val="20"/>
        </w:rPr>
      </w:pPr>
    </w:p>
    <w:p w14:paraId="2DA7DC4B" w14:textId="77777777" w:rsidR="00B81E6E" w:rsidRPr="007D05AD" w:rsidRDefault="00B81E6E" w:rsidP="00B35045">
      <w:pPr>
        <w:pStyle w:val="NoSpacing"/>
        <w:jc w:val="center"/>
        <w:rPr>
          <w:rFonts w:cstheme="minorHAnsi"/>
          <w:sz w:val="20"/>
          <w:szCs w:val="20"/>
        </w:rPr>
      </w:pPr>
      <w:r w:rsidRPr="007D05AD">
        <w:rPr>
          <w:rFonts w:cstheme="minorHAnsi"/>
          <w:sz w:val="20"/>
          <w:szCs w:val="20"/>
        </w:rPr>
        <w:t xml:space="preserve">Crown House </w:t>
      </w:r>
    </w:p>
    <w:p w14:paraId="1BBAF334" w14:textId="56E9A6D2" w:rsidR="00B81E6E" w:rsidRPr="007D05AD" w:rsidRDefault="00B81E6E" w:rsidP="00B35045">
      <w:pPr>
        <w:pStyle w:val="NoSpacing"/>
        <w:jc w:val="center"/>
        <w:rPr>
          <w:rFonts w:cstheme="minorHAnsi"/>
          <w:sz w:val="20"/>
          <w:szCs w:val="20"/>
        </w:rPr>
      </w:pPr>
      <w:proofErr w:type="spellStart"/>
      <w:r w:rsidRPr="007D05AD">
        <w:rPr>
          <w:rFonts w:cstheme="minorHAnsi"/>
          <w:sz w:val="20"/>
          <w:szCs w:val="20"/>
        </w:rPr>
        <w:t>Mardon</w:t>
      </w:r>
      <w:proofErr w:type="spellEnd"/>
      <w:r w:rsidRPr="007D05AD">
        <w:rPr>
          <w:rFonts w:cstheme="minorHAnsi"/>
          <w:sz w:val="20"/>
          <w:szCs w:val="20"/>
        </w:rPr>
        <w:t xml:space="preserve"> Park</w:t>
      </w:r>
    </w:p>
    <w:p w14:paraId="6E10D014" w14:textId="29070482" w:rsidR="00B81E6E" w:rsidRPr="007D05AD" w:rsidRDefault="00B81E6E" w:rsidP="00B35045">
      <w:pPr>
        <w:pStyle w:val="NoSpacing"/>
        <w:jc w:val="center"/>
        <w:rPr>
          <w:rFonts w:cstheme="minorHAnsi"/>
          <w:sz w:val="20"/>
          <w:szCs w:val="20"/>
        </w:rPr>
      </w:pPr>
      <w:r w:rsidRPr="007D05AD">
        <w:rPr>
          <w:rFonts w:cstheme="minorHAnsi"/>
          <w:sz w:val="20"/>
          <w:szCs w:val="20"/>
        </w:rPr>
        <w:t xml:space="preserve">Central Avenue </w:t>
      </w:r>
    </w:p>
    <w:p w14:paraId="160B8654" w14:textId="2FD05502" w:rsidR="00B81E6E" w:rsidRPr="007D05AD" w:rsidRDefault="00B81E6E" w:rsidP="00B35045">
      <w:pPr>
        <w:pStyle w:val="NoSpacing"/>
        <w:jc w:val="center"/>
        <w:rPr>
          <w:rFonts w:cstheme="minorHAnsi"/>
          <w:sz w:val="20"/>
          <w:szCs w:val="20"/>
        </w:rPr>
      </w:pPr>
      <w:proofErr w:type="spellStart"/>
      <w:r w:rsidRPr="007D05AD">
        <w:rPr>
          <w:rFonts w:cstheme="minorHAnsi"/>
          <w:sz w:val="20"/>
          <w:szCs w:val="20"/>
        </w:rPr>
        <w:t>Baglan</w:t>
      </w:r>
      <w:proofErr w:type="spellEnd"/>
      <w:r w:rsidRPr="007D05AD">
        <w:rPr>
          <w:rFonts w:cstheme="minorHAnsi"/>
          <w:sz w:val="20"/>
          <w:szCs w:val="20"/>
        </w:rPr>
        <w:t xml:space="preserve"> Energy Park</w:t>
      </w:r>
    </w:p>
    <w:p w14:paraId="532D101E" w14:textId="3752F1E1" w:rsidR="00B81E6E" w:rsidRPr="007D05AD" w:rsidRDefault="00B81E6E" w:rsidP="00B35045">
      <w:pPr>
        <w:pStyle w:val="NoSpacing"/>
        <w:jc w:val="center"/>
        <w:rPr>
          <w:rFonts w:cstheme="minorHAnsi"/>
          <w:sz w:val="20"/>
          <w:szCs w:val="20"/>
        </w:rPr>
      </w:pPr>
      <w:r w:rsidRPr="007D05AD">
        <w:rPr>
          <w:rFonts w:cstheme="minorHAnsi"/>
          <w:sz w:val="20"/>
          <w:szCs w:val="20"/>
        </w:rPr>
        <w:t xml:space="preserve">Port Talbot </w:t>
      </w:r>
    </w:p>
    <w:p w14:paraId="02D0334E" w14:textId="77777777" w:rsidR="00B35045" w:rsidRPr="007D05AD" w:rsidRDefault="00B81E6E" w:rsidP="00B35045">
      <w:pPr>
        <w:pStyle w:val="NoSpacing"/>
        <w:jc w:val="center"/>
        <w:rPr>
          <w:rFonts w:cstheme="minorHAnsi"/>
          <w:sz w:val="20"/>
          <w:szCs w:val="20"/>
        </w:rPr>
      </w:pPr>
      <w:r w:rsidRPr="007D05AD">
        <w:rPr>
          <w:rFonts w:cstheme="minorHAnsi"/>
          <w:sz w:val="20"/>
          <w:szCs w:val="20"/>
        </w:rPr>
        <w:t>SA12 7AX</w:t>
      </w:r>
    </w:p>
    <w:p w14:paraId="084CFA1A" w14:textId="77777777" w:rsidR="00B35045" w:rsidRPr="007D05AD" w:rsidRDefault="00B35045" w:rsidP="00B35045">
      <w:pPr>
        <w:pStyle w:val="NoSpacing"/>
        <w:jc w:val="center"/>
        <w:rPr>
          <w:rFonts w:cstheme="minorHAnsi"/>
          <w:sz w:val="20"/>
          <w:szCs w:val="20"/>
        </w:rPr>
      </w:pPr>
    </w:p>
    <w:tbl>
      <w:tblPr>
        <w:tblW w:w="9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6"/>
        <w:gridCol w:w="2344"/>
        <w:gridCol w:w="2345"/>
        <w:gridCol w:w="2417"/>
      </w:tblGrid>
      <w:tr w:rsidR="007D05AD" w:rsidRPr="007D05AD" w14:paraId="340B0F99" w14:textId="77777777" w:rsidTr="00443D59">
        <w:trPr>
          <w:jc w:val="center"/>
        </w:trPr>
        <w:tc>
          <w:tcPr>
            <w:tcW w:w="9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72889" w14:textId="165A7E10" w:rsidR="007D05AD" w:rsidRPr="007D05AD" w:rsidRDefault="007D05AD" w:rsidP="00CF20DC">
            <w:pPr>
              <w:pStyle w:val="TableContents"/>
              <w:jc w:val="center"/>
              <w:rPr>
                <w:rFonts w:asciiTheme="minorHAnsi" w:eastAsia="Helvetica 65 Medium" w:hAnsiTheme="minorHAnsi" w:cstheme="minorHAnsi"/>
                <w:b/>
                <w:bCs/>
                <w:i/>
                <w:iCs/>
                <w:color w:val="000000"/>
                <w:sz w:val="18"/>
                <w:szCs w:val="16"/>
              </w:rPr>
            </w:pPr>
            <w:r w:rsidRPr="007D05A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Covering the topics for general asbestos awareness as required in Control of Asbestos Regulations 2012, section 127 paragraphs (a) to (d):</w:t>
            </w:r>
          </w:p>
        </w:tc>
      </w:tr>
      <w:tr w:rsidR="00566063" w:rsidRPr="007D05AD" w14:paraId="47326AB8" w14:textId="77777777" w:rsidTr="00443D59">
        <w:trPr>
          <w:jc w:val="center"/>
        </w:trPr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25758" w14:textId="77777777" w:rsidR="00566063" w:rsidRPr="007D05AD" w:rsidRDefault="00566063" w:rsidP="00CF20DC">
            <w:pPr>
              <w:pStyle w:val="TableContents"/>
              <w:jc w:val="center"/>
              <w:rPr>
                <w:rFonts w:asciiTheme="minorHAnsi" w:eastAsia="Helvetica 65 Medium" w:hAnsiTheme="minorHAnsi" w:cstheme="minorHAnsi"/>
                <w:b/>
                <w:bCs/>
                <w:i/>
                <w:iCs/>
                <w:color w:val="000000"/>
                <w:sz w:val="18"/>
                <w:szCs w:val="16"/>
              </w:rPr>
            </w:pPr>
            <w:r w:rsidRPr="007D05AD">
              <w:rPr>
                <w:rFonts w:asciiTheme="minorHAnsi" w:eastAsia="Helvetica 65 Medium" w:hAnsiTheme="minorHAnsi" w:cstheme="minorHAnsi"/>
                <w:b/>
                <w:bCs/>
                <w:i/>
                <w:iCs/>
                <w:color w:val="000000"/>
                <w:sz w:val="18"/>
                <w:szCs w:val="16"/>
              </w:rPr>
              <w:t>(a) the properties of asbestos and its effects on health, including smoking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D80FF" w14:textId="77777777" w:rsidR="00566063" w:rsidRPr="007D05AD" w:rsidRDefault="00566063" w:rsidP="00CF20DC">
            <w:pPr>
              <w:pStyle w:val="TableContents"/>
              <w:jc w:val="center"/>
              <w:rPr>
                <w:rFonts w:asciiTheme="minorHAnsi" w:eastAsia="Helvetica 65 Medium" w:hAnsiTheme="minorHAnsi" w:cstheme="minorHAnsi"/>
                <w:b/>
                <w:bCs/>
                <w:i/>
                <w:iCs/>
                <w:color w:val="000000"/>
                <w:sz w:val="18"/>
                <w:szCs w:val="16"/>
              </w:rPr>
            </w:pPr>
            <w:r w:rsidRPr="007D05AD">
              <w:rPr>
                <w:rFonts w:asciiTheme="minorHAnsi" w:eastAsia="Helvetica 65 Medium" w:hAnsiTheme="minorHAnsi" w:cstheme="minorHAnsi"/>
                <w:b/>
                <w:bCs/>
                <w:i/>
                <w:iCs/>
                <w:color w:val="000000"/>
                <w:sz w:val="18"/>
                <w:szCs w:val="16"/>
              </w:rPr>
              <w:t>(b) the types, uses and likely occurrence of asbestos and ACMs in buildings and plant.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A68B0" w14:textId="77777777" w:rsidR="00566063" w:rsidRPr="007D05AD" w:rsidRDefault="00566063" w:rsidP="00CF20DC">
            <w:pPr>
              <w:pStyle w:val="TableContents"/>
              <w:jc w:val="center"/>
              <w:rPr>
                <w:rFonts w:asciiTheme="minorHAnsi" w:eastAsia="Helvetica 65 Medium" w:hAnsiTheme="minorHAnsi" w:cstheme="minorHAnsi"/>
                <w:b/>
                <w:bCs/>
                <w:i/>
                <w:iCs/>
                <w:color w:val="000000"/>
                <w:sz w:val="18"/>
                <w:szCs w:val="16"/>
              </w:rPr>
            </w:pPr>
            <w:r w:rsidRPr="007D05AD">
              <w:rPr>
                <w:rFonts w:asciiTheme="minorHAnsi" w:eastAsia="Helvetica 65 Medium" w:hAnsiTheme="minorHAnsi" w:cstheme="minorHAnsi"/>
                <w:b/>
                <w:bCs/>
                <w:i/>
                <w:iCs/>
                <w:color w:val="000000"/>
                <w:sz w:val="18"/>
                <w:szCs w:val="16"/>
              </w:rPr>
              <w:t>(c) the general procedures to be followed to deal with an emergency.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F0EA9" w14:textId="77777777" w:rsidR="00566063" w:rsidRPr="007D05AD" w:rsidRDefault="00566063" w:rsidP="00CF20DC">
            <w:pPr>
              <w:pStyle w:val="TableContents"/>
              <w:jc w:val="center"/>
              <w:rPr>
                <w:rFonts w:asciiTheme="minorHAnsi" w:eastAsia="Helvetica 65 Medium" w:hAnsiTheme="minorHAnsi" w:cstheme="minorHAnsi"/>
                <w:b/>
                <w:bCs/>
                <w:i/>
                <w:iCs/>
                <w:color w:val="000000"/>
                <w:sz w:val="18"/>
                <w:szCs w:val="16"/>
              </w:rPr>
            </w:pPr>
            <w:r w:rsidRPr="007D05AD">
              <w:rPr>
                <w:rFonts w:asciiTheme="minorHAnsi" w:eastAsia="Helvetica 65 Medium" w:hAnsiTheme="minorHAnsi" w:cstheme="minorHAnsi"/>
                <w:b/>
                <w:bCs/>
                <w:i/>
                <w:iCs/>
                <w:color w:val="000000"/>
                <w:sz w:val="18"/>
                <w:szCs w:val="16"/>
              </w:rPr>
              <w:t xml:space="preserve">d) how to avoid the risks from asbestos.   </w:t>
            </w:r>
          </w:p>
        </w:tc>
      </w:tr>
      <w:tr w:rsidR="007D05AD" w:rsidRPr="007D05AD" w14:paraId="7EE77A95" w14:textId="77777777" w:rsidTr="00443D59">
        <w:trPr>
          <w:jc w:val="center"/>
        </w:trPr>
        <w:tc>
          <w:tcPr>
            <w:tcW w:w="9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75012" w14:textId="3913308C" w:rsidR="007D05AD" w:rsidRPr="007D05AD" w:rsidRDefault="007D05AD" w:rsidP="007D05AD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05A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and in addition, training topics for non-licensable work as in Control of Asbestos Regulations 2012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7D05A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section 129 paragraphs (a) to (o) and (q).</w:t>
            </w:r>
          </w:p>
        </w:tc>
      </w:tr>
    </w:tbl>
    <w:p w14:paraId="6A14C41E" w14:textId="400F2A2D" w:rsidR="007D05AD" w:rsidRPr="007D05AD" w:rsidRDefault="007D05AD" w:rsidP="007D05AD">
      <w:pPr>
        <w:pStyle w:val="Standard"/>
        <w:rPr>
          <w:rFonts w:asciiTheme="minorHAnsi" w:hAnsiTheme="minorHAnsi" w:cstheme="minorHAnsi"/>
          <w:sz w:val="16"/>
          <w:szCs w:val="16"/>
          <w:lang w:val="en-GB"/>
        </w:rPr>
      </w:pPr>
    </w:p>
    <w:p w14:paraId="7212B3FE" w14:textId="35F43101" w:rsidR="00443D59" w:rsidRDefault="00443D59" w:rsidP="00655AD4">
      <w:pPr>
        <w:pStyle w:val="NoSpacing"/>
        <w:ind w:left="5040"/>
        <w:rPr>
          <w:rFonts w:cstheme="minorHAnsi"/>
          <w:sz w:val="24"/>
          <w:szCs w:val="24"/>
        </w:rPr>
      </w:pPr>
    </w:p>
    <w:p w14:paraId="135E81C5" w14:textId="280A6E56" w:rsidR="00A90107" w:rsidRPr="007D05AD" w:rsidRDefault="00566063" w:rsidP="00655AD4">
      <w:pPr>
        <w:pStyle w:val="NoSpacing"/>
        <w:ind w:left="5040"/>
        <w:rPr>
          <w:rFonts w:cstheme="minorHAnsi"/>
          <w:sz w:val="20"/>
          <w:szCs w:val="20"/>
        </w:rPr>
      </w:pPr>
      <w:r w:rsidRPr="007D05AD">
        <w:rPr>
          <w:rFonts w:cstheme="minorHAnsi"/>
          <w:sz w:val="20"/>
          <w:szCs w:val="20"/>
        </w:rPr>
        <w:t>NI Number</w:t>
      </w:r>
      <w:r w:rsidR="007156BA">
        <w:rPr>
          <w:rFonts w:cstheme="minorHAnsi"/>
          <w:sz w:val="20"/>
          <w:szCs w:val="20"/>
        </w:rPr>
        <w:t>:</w:t>
      </w:r>
      <w:r w:rsidR="00D4237D" w:rsidRPr="007D05AD">
        <w:rPr>
          <w:rFonts w:cstheme="minorHAnsi"/>
          <w:sz w:val="20"/>
          <w:szCs w:val="20"/>
        </w:rPr>
        <w:t xml:space="preserve"> </w:t>
      </w:r>
    </w:p>
    <w:p w14:paraId="2BA510B9" w14:textId="029E5468" w:rsidR="00A90107" w:rsidRPr="007D05AD" w:rsidRDefault="00A90107" w:rsidP="00A90107">
      <w:pPr>
        <w:pStyle w:val="NoSpacing"/>
        <w:ind w:left="5760"/>
        <w:rPr>
          <w:rFonts w:cstheme="minorHAnsi"/>
          <w:sz w:val="20"/>
          <w:szCs w:val="20"/>
        </w:rPr>
      </w:pPr>
    </w:p>
    <w:p w14:paraId="767F5ED9" w14:textId="01715993" w:rsidR="00A90107" w:rsidRPr="007D05AD" w:rsidRDefault="00A921A5" w:rsidP="00655AD4">
      <w:pPr>
        <w:pStyle w:val="NoSpacing"/>
        <w:ind w:left="4320" w:firstLine="720"/>
        <w:rPr>
          <w:rFonts w:cstheme="minorHAnsi"/>
          <w:sz w:val="20"/>
          <w:szCs w:val="20"/>
        </w:rPr>
      </w:pPr>
      <w:r w:rsidRPr="007D05AD">
        <w:rPr>
          <w:rFonts w:cstheme="minorHAnsi"/>
          <w:sz w:val="20"/>
          <w:szCs w:val="20"/>
        </w:rPr>
        <w:t xml:space="preserve">Certificate: </w:t>
      </w:r>
      <w:r w:rsidR="00206671" w:rsidRPr="007D05AD">
        <w:rPr>
          <w:rFonts w:cstheme="minorHAnsi"/>
          <w:sz w:val="20"/>
          <w:szCs w:val="20"/>
        </w:rPr>
        <w:t xml:space="preserve"> </w:t>
      </w:r>
    </w:p>
    <w:p w14:paraId="0F669C47" w14:textId="77777777" w:rsidR="00A90107" w:rsidRPr="007D05AD" w:rsidRDefault="00A90107" w:rsidP="00A90107">
      <w:pPr>
        <w:pStyle w:val="NoSpacing"/>
        <w:ind w:left="5760"/>
        <w:rPr>
          <w:rFonts w:cstheme="minorHAnsi"/>
          <w:sz w:val="20"/>
          <w:szCs w:val="20"/>
        </w:rPr>
      </w:pPr>
    </w:p>
    <w:p w14:paraId="6E860391" w14:textId="529012FB" w:rsidR="00A90107" w:rsidRDefault="00A90107" w:rsidP="00655AD4">
      <w:pPr>
        <w:pStyle w:val="NoSpacing"/>
        <w:ind w:left="4320" w:firstLine="720"/>
        <w:rPr>
          <w:rFonts w:cstheme="minorHAnsi"/>
          <w:sz w:val="20"/>
          <w:szCs w:val="20"/>
        </w:rPr>
      </w:pPr>
      <w:r w:rsidRPr="007D05AD">
        <w:rPr>
          <w:rFonts w:cstheme="minorHAnsi"/>
          <w:sz w:val="20"/>
          <w:szCs w:val="20"/>
        </w:rPr>
        <w:t>K. Chambers, CCP</w:t>
      </w:r>
      <w:r w:rsidR="00655AD4" w:rsidRPr="007D05AD">
        <w:rPr>
          <w:rFonts w:cstheme="minorHAnsi"/>
          <w:sz w:val="20"/>
          <w:szCs w:val="20"/>
        </w:rPr>
        <w:t xml:space="preserve"> </w:t>
      </w:r>
      <w:r w:rsidRPr="007D05AD">
        <w:rPr>
          <w:rFonts w:cstheme="minorHAnsi"/>
          <w:sz w:val="20"/>
          <w:szCs w:val="20"/>
        </w:rPr>
        <w:t>(asbestos)</w:t>
      </w:r>
    </w:p>
    <w:p w14:paraId="7C34FCD3" w14:textId="77777777" w:rsidR="00443D59" w:rsidRPr="007D05AD" w:rsidRDefault="00443D59" w:rsidP="00655AD4">
      <w:pPr>
        <w:pStyle w:val="NoSpacing"/>
        <w:ind w:left="4320" w:firstLine="720"/>
        <w:rPr>
          <w:rFonts w:cstheme="minorHAnsi"/>
          <w:sz w:val="20"/>
          <w:szCs w:val="20"/>
        </w:rPr>
      </w:pPr>
    </w:p>
    <w:p w14:paraId="2643BF39" w14:textId="77777777" w:rsidR="00A90107" w:rsidRPr="007D05AD" w:rsidRDefault="006D68A6" w:rsidP="006D68A6">
      <w:pPr>
        <w:pStyle w:val="NoSpacing"/>
        <w:rPr>
          <w:rFonts w:cstheme="minorHAnsi"/>
          <w:sz w:val="20"/>
          <w:szCs w:val="20"/>
        </w:rPr>
      </w:pPr>
      <w:r w:rsidRPr="007D05AD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4D09B8CC" wp14:editId="1F2C2219">
            <wp:simplePos x="0" y="0"/>
            <wp:positionH relativeFrom="column">
              <wp:posOffset>3175000</wp:posOffset>
            </wp:positionH>
            <wp:positionV relativeFrom="paragraph">
              <wp:posOffset>39370</wp:posOffset>
            </wp:positionV>
            <wp:extent cx="1809750" cy="476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5AD">
        <w:rPr>
          <w:rFonts w:cstheme="minorHAnsi"/>
          <w:sz w:val="20"/>
          <w:szCs w:val="20"/>
        </w:rPr>
        <w:tab/>
      </w:r>
      <w:r w:rsidRPr="007D05AD">
        <w:rPr>
          <w:rFonts w:cstheme="minorHAnsi"/>
          <w:sz w:val="20"/>
          <w:szCs w:val="20"/>
        </w:rPr>
        <w:tab/>
      </w:r>
      <w:r w:rsidRPr="007D05AD">
        <w:rPr>
          <w:rFonts w:cstheme="minorHAnsi"/>
          <w:sz w:val="20"/>
          <w:szCs w:val="20"/>
        </w:rPr>
        <w:tab/>
      </w:r>
      <w:r w:rsidRPr="007D05AD">
        <w:rPr>
          <w:rFonts w:cstheme="minorHAnsi"/>
          <w:sz w:val="20"/>
          <w:szCs w:val="20"/>
        </w:rPr>
        <w:tab/>
      </w:r>
      <w:r w:rsidRPr="007D05AD">
        <w:rPr>
          <w:rFonts w:cstheme="minorHAnsi"/>
          <w:sz w:val="20"/>
          <w:szCs w:val="20"/>
        </w:rPr>
        <w:tab/>
      </w:r>
      <w:r w:rsidRPr="007D05AD">
        <w:rPr>
          <w:rFonts w:cstheme="minorHAnsi"/>
          <w:sz w:val="20"/>
          <w:szCs w:val="20"/>
        </w:rPr>
        <w:tab/>
      </w:r>
      <w:r w:rsidRPr="007D05AD">
        <w:rPr>
          <w:rFonts w:cstheme="minorHAnsi"/>
          <w:sz w:val="20"/>
          <w:szCs w:val="20"/>
        </w:rPr>
        <w:tab/>
      </w:r>
    </w:p>
    <w:p w14:paraId="100BB6C4" w14:textId="77777777" w:rsidR="00A90107" w:rsidRPr="007D05AD" w:rsidRDefault="00A90107" w:rsidP="00A90107">
      <w:pPr>
        <w:pStyle w:val="NoSpacing"/>
        <w:ind w:left="5760"/>
        <w:jc w:val="center"/>
        <w:rPr>
          <w:rFonts w:cstheme="minorHAnsi"/>
          <w:sz w:val="20"/>
          <w:szCs w:val="20"/>
        </w:rPr>
      </w:pPr>
    </w:p>
    <w:p w14:paraId="2C6F3480" w14:textId="77777777" w:rsidR="00A90107" w:rsidRPr="007D05AD" w:rsidRDefault="00A90107" w:rsidP="00655AD4">
      <w:pPr>
        <w:pStyle w:val="NoSpacing"/>
        <w:rPr>
          <w:rFonts w:cstheme="minorHAnsi"/>
          <w:sz w:val="20"/>
          <w:szCs w:val="20"/>
        </w:rPr>
      </w:pPr>
    </w:p>
    <w:p w14:paraId="5AA0517B" w14:textId="77777777" w:rsidR="007D05AD" w:rsidRPr="007D05AD" w:rsidRDefault="007D05AD" w:rsidP="0041748E">
      <w:pPr>
        <w:pStyle w:val="NoSpacing"/>
        <w:rPr>
          <w:rFonts w:cstheme="minorHAnsi"/>
          <w:sz w:val="20"/>
          <w:szCs w:val="24"/>
        </w:rPr>
      </w:pPr>
    </w:p>
    <w:p w14:paraId="01FF1958" w14:textId="5900752B" w:rsidR="0041748E" w:rsidRPr="007D05AD" w:rsidRDefault="0041748E" w:rsidP="0041748E">
      <w:pPr>
        <w:pStyle w:val="NoSpacing"/>
        <w:rPr>
          <w:rFonts w:cstheme="minorHAnsi"/>
          <w:sz w:val="24"/>
          <w:szCs w:val="24"/>
        </w:rPr>
      </w:pPr>
      <w:r w:rsidRPr="007D05AD">
        <w:rPr>
          <w:rFonts w:cstheme="minorHAnsi"/>
          <w:sz w:val="20"/>
          <w:szCs w:val="24"/>
        </w:rPr>
        <w:t>Original</w:t>
      </w:r>
      <w:r w:rsidRPr="007D05AD">
        <w:rPr>
          <w:rFonts w:cstheme="minorHAnsi"/>
          <w:sz w:val="20"/>
          <w:szCs w:val="24"/>
        </w:rPr>
        <w:tab/>
      </w:r>
      <w:r w:rsidRPr="007D05AD">
        <w:rPr>
          <w:rFonts w:cstheme="minorHAnsi"/>
          <w:sz w:val="20"/>
          <w:szCs w:val="24"/>
        </w:rPr>
        <w:tab/>
      </w:r>
      <w:r w:rsidRPr="007D05AD">
        <w:rPr>
          <w:rFonts w:cstheme="minorHAnsi"/>
          <w:sz w:val="40"/>
          <w:szCs w:val="40"/>
        </w:rPr>
        <w:sym w:font="Wingdings" w:char="F0FE"/>
      </w:r>
      <w:r w:rsidRPr="007D05AD">
        <w:rPr>
          <w:rFonts w:cstheme="minorHAnsi"/>
          <w:sz w:val="24"/>
          <w:szCs w:val="24"/>
        </w:rPr>
        <w:tab/>
      </w:r>
      <w:r w:rsidRPr="007D05AD">
        <w:rPr>
          <w:rFonts w:cstheme="minorHAnsi"/>
          <w:sz w:val="24"/>
          <w:szCs w:val="24"/>
        </w:rPr>
        <w:tab/>
      </w:r>
      <w:r w:rsidRPr="007D05AD">
        <w:rPr>
          <w:rFonts w:cstheme="minorHAnsi"/>
          <w:sz w:val="24"/>
          <w:szCs w:val="24"/>
        </w:rPr>
        <w:tab/>
      </w:r>
      <w:r w:rsidRPr="007D05AD">
        <w:rPr>
          <w:rFonts w:cstheme="minorHAnsi"/>
          <w:sz w:val="24"/>
          <w:szCs w:val="24"/>
        </w:rPr>
        <w:tab/>
      </w:r>
      <w:r w:rsidRPr="007D05AD">
        <w:rPr>
          <w:rFonts w:cstheme="minorHAnsi"/>
          <w:sz w:val="24"/>
          <w:szCs w:val="24"/>
        </w:rPr>
        <w:tab/>
      </w:r>
      <w:r w:rsidRPr="007D05AD">
        <w:rPr>
          <w:rFonts w:cstheme="minorHAnsi"/>
          <w:sz w:val="20"/>
          <w:szCs w:val="24"/>
        </w:rPr>
        <w:t>Trainer</w:t>
      </w:r>
    </w:p>
    <w:p w14:paraId="327BF6A6" w14:textId="77777777" w:rsidR="00206671" w:rsidRPr="007D05AD" w:rsidRDefault="00206671" w:rsidP="0041748E">
      <w:pPr>
        <w:pStyle w:val="NoSpacing"/>
        <w:rPr>
          <w:rFonts w:cstheme="minorHAnsi"/>
          <w:sz w:val="20"/>
          <w:szCs w:val="24"/>
        </w:rPr>
      </w:pPr>
    </w:p>
    <w:p w14:paraId="58B20231" w14:textId="59286161" w:rsidR="0041748E" w:rsidRPr="007D05AD" w:rsidRDefault="0041748E" w:rsidP="0041748E">
      <w:pPr>
        <w:pStyle w:val="NoSpacing"/>
        <w:rPr>
          <w:rFonts w:cstheme="minorHAnsi"/>
          <w:sz w:val="20"/>
          <w:szCs w:val="20"/>
        </w:rPr>
      </w:pPr>
      <w:r w:rsidRPr="007D05AD">
        <w:rPr>
          <w:rFonts w:cstheme="minorHAnsi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42931" wp14:editId="2C8D2879">
                <wp:simplePos x="0" y="0"/>
                <wp:positionH relativeFrom="column">
                  <wp:posOffset>941070</wp:posOffset>
                </wp:positionH>
                <wp:positionV relativeFrom="paragraph">
                  <wp:posOffset>11918</wp:posOffset>
                </wp:positionV>
                <wp:extent cx="180000" cy="180000"/>
                <wp:effectExtent l="0" t="0" r="1079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35732" w14:textId="77777777" w:rsidR="0041748E" w:rsidRDefault="0041748E" w:rsidP="00417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429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4.1pt;margin-top:.9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" fillcolor="white [3201]" strokeweight=".5pt">
                <v:textbox>
                  <w:txbxContent>
                    <w:p w14:paraId="73235732" w14:textId="77777777" w:rsidR="0041748E" w:rsidRDefault="0041748E" w:rsidP="0041748E"/>
                  </w:txbxContent>
                </v:textbox>
              </v:shape>
            </w:pict>
          </mc:Fallback>
        </mc:AlternateContent>
      </w:r>
      <w:r w:rsidRPr="007D05AD">
        <w:rPr>
          <w:rFonts w:cstheme="minorHAnsi"/>
          <w:sz w:val="20"/>
          <w:szCs w:val="24"/>
        </w:rPr>
        <w:t>Duplicate</w:t>
      </w:r>
      <w:r w:rsidRPr="007D05AD">
        <w:rPr>
          <w:rFonts w:cstheme="minorHAnsi"/>
          <w:sz w:val="24"/>
          <w:szCs w:val="24"/>
        </w:rPr>
        <w:tab/>
      </w:r>
      <w:r w:rsidRPr="007D05AD">
        <w:rPr>
          <w:rFonts w:cstheme="minorHAnsi"/>
          <w:sz w:val="20"/>
          <w:szCs w:val="20"/>
        </w:rPr>
        <w:tab/>
      </w:r>
      <w:r w:rsidRPr="007D05AD">
        <w:rPr>
          <w:rFonts w:cstheme="minorHAnsi"/>
          <w:sz w:val="20"/>
          <w:szCs w:val="20"/>
        </w:rPr>
        <w:tab/>
      </w:r>
      <w:r w:rsidRPr="007D05AD">
        <w:rPr>
          <w:rFonts w:cstheme="minorHAnsi"/>
          <w:sz w:val="20"/>
          <w:szCs w:val="20"/>
        </w:rPr>
        <w:tab/>
      </w:r>
      <w:r w:rsidRPr="007D05AD">
        <w:rPr>
          <w:rFonts w:cstheme="minorHAnsi"/>
          <w:sz w:val="20"/>
          <w:szCs w:val="20"/>
        </w:rPr>
        <w:tab/>
      </w:r>
      <w:r w:rsidRPr="007D05AD">
        <w:rPr>
          <w:rFonts w:cstheme="minorHAnsi"/>
          <w:sz w:val="20"/>
          <w:szCs w:val="20"/>
        </w:rPr>
        <w:tab/>
        <w:t xml:space="preserve">Date: </w:t>
      </w:r>
    </w:p>
    <w:p w14:paraId="400AF202" w14:textId="77777777" w:rsidR="0041748E" w:rsidRPr="007D05AD" w:rsidRDefault="0041748E" w:rsidP="0041748E">
      <w:pPr>
        <w:pStyle w:val="NoSpacing"/>
        <w:rPr>
          <w:rFonts w:cstheme="minorHAnsi"/>
          <w:sz w:val="20"/>
          <w:szCs w:val="20"/>
        </w:rPr>
      </w:pPr>
    </w:p>
    <w:p w14:paraId="7EF31941" w14:textId="6F4D2028" w:rsidR="00655AD4" w:rsidRPr="007D05AD" w:rsidRDefault="0041748E" w:rsidP="00655AD4">
      <w:pPr>
        <w:pStyle w:val="NoSpacing"/>
        <w:rPr>
          <w:rFonts w:cstheme="minorHAnsi"/>
          <w:sz w:val="20"/>
          <w:szCs w:val="20"/>
        </w:rPr>
      </w:pPr>
      <w:r w:rsidRPr="007D05AD">
        <w:rPr>
          <w:rFonts w:cstheme="minorHAnsi"/>
          <w:sz w:val="20"/>
          <w:szCs w:val="20"/>
        </w:rPr>
        <w:tab/>
      </w:r>
      <w:r w:rsidRPr="007D05AD">
        <w:rPr>
          <w:rFonts w:cstheme="minorHAnsi"/>
          <w:sz w:val="20"/>
          <w:szCs w:val="20"/>
        </w:rPr>
        <w:tab/>
      </w:r>
      <w:r w:rsidRPr="007D05AD">
        <w:rPr>
          <w:rFonts w:cstheme="minorHAnsi"/>
          <w:sz w:val="20"/>
          <w:szCs w:val="20"/>
        </w:rPr>
        <w:tab/>
      </w:r>
      <w:r w:rsidRPr="007D05AD">
        <w:rPr>
          <w:rFonts w:cstheme="minorHAnsi"/>
          <w:sz w:val="20"/>
          <w:szCs w:val="20"/>
        </w:rPr>
        <w:tab/>
      </w:r>
      <w:r w:rsidRPr="007D05AD">
        <w:rPr>
          <w:rFonts w:cstheme="minorHAnsi"/>
          <w:sz w:val="20"/>
          <w:szCs w:val="20"/>
        </w:rPr>
        <w:tab/>
      </w:r>
      <w:r w:rsidRPr="007D05AD">
        <w:rPr>
          <w:rFonts w:cstheme="minorHAnsi"/>
          <w:sz w:val="20"/>
          <w:szCs w:val="20"/>
        </w:rPr>
        <w:tab/>
      </w:r>
      <w:r w:rsidRPr="007D05AD">
        <w:rPr>
          <w:rFonts w:cstheme="minorHAnsi"/>
          <w:sz w:val="20"/>
          <w:szCs w:val="20"/>
        </w:rPr>
        <w:tab/>
        <w:t xml:space="preserve">Expires: </w:t>
      </w:r>
    </w:p>
    <w:sectPr w:rsidR="00655AD4" w:rsidRPr="007D05AD" w:rsidSect="00671704"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24" w:space="30" w:color="auto"/>
        <w:left w:val="thinThickSmallGap" w:sz="24" w:space="30" w:color="auto"/>
        <w:bottom w:val="thickThinSmallGap" w:sz="24" w:space="30" w:color="auto"/>
        <w:right w:val="thickThinSmall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1A380" w14:textId="77777777" w:rsidR="00F35009" w:rsidRDefault="00F35009" w:rsidP="00892961">
      <w:pPr>
        <w:spacing w:after="0" w:line="240" w:lineRule="auto"/>
      </w:pPr>
      <w:r>
        <w:separator/>
      </w:r>
    </w:p>
  </w:endnote>
  <w:endnote w:type="continuationSeparator" w:id="0">
    <w:p w14:paraId="27A195D1" w14:textId="77777777" w:rsidR="00F35009" w:rsidRDefault="00F35009" w:rsidP="0089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BFF91" w14:textId="77777777" w:rsidR="00205E19" w:rsidRPr="007D05AD" w:rsidRDefault="00205E19" w:rsidP="00205E19">
    <w:pPr>
      <w:spacing w:after="0" w:line="240" w:lineRule="auto"/>
      <w:jc w:val="center"/>
      <w:rPr>
        <w:rFonts w:eastAsia="Calibri" w:cstheme="minorHAnsi"/>
        <w:sz w:val="16"/>
        <w:szCs w:val="16"/>
      </w:rPr>
    </w:pPr>
    <w:r w:rsidRPr="007D05AD">
      <w:rPr>
        <w:rFonts w:eastAsia="Calibri" w:cstheme="minorHAnsi"/>
        <w:sz w:val="16"/>
        <w:szCs w:val="16"/>
      </w:rPr>
      <w:t>“Leftfield Training” is a trading style of Leftfield Environmental Limited</w:t>
    </w:r>
  </w:p>
  <w:p w14:paraId="03281E92" w14:textId="77777777" w:rsidR="00205E19" w:rsidRPr="007D05AD" w:rsidRDefault="00205E19" w:rsidP="00205E19">
    <w:pPr>
      <w:spacing w:after="0" w:line="240" w:lineRule="auto"/>
      <w:jc w:val="center"/>
      <w:rPr>
        <w:rFonts w:eastAsia="Calibri" w:cstheme="minorHAnsi"/>
        <w:sz w:val="16"/>
        <w:szCs w:val="16"/>
      </w:rPr>
    </w:pPr>
    <w:r w:rsidRPr="007D05AD">
      <w:rPr>
        <w:rFonts w:eastAsia="Calibri" w:cstheme="minorHAnsi"/>
        <w:sz w:val="16"/>
        <w:szCs w:val="16"/>
      </w:rPr>
      <w:t xml:space="preserve">Registered office, </w:t>
    </w:r>
    <w:r w:rsidR="009524B4" w:rsidRPr="007D05AD">
      <w:rPr>
        <w:rFonts w:cstheme="minorHAnsi"/>
        <w:sz w:val="16"/>
        <w:szCs w:val="16"/>
      </w:rPr>
      <w:t xml:space="preserve">Crown House, Unit 16, </w:t>
    </w:r>
    <w:proofErr w:type="spellStart"/>
    <w:r w:rsidR="009524B4" w:rsidRPr="007D05AD">
      <w:rPr>
        <w:rFonts w:cstheme="minorHAnsi"/>
        <w:sz w:val="16"/>
        <w:szCs w:val="16"/>
      </w:rPr>
      <w:t>Mardon</w:t>
    </w:r>
    <w:proofErr w:type="spellEnd"/>
    <w:r w:rsidR="009524B4" w:rsidRPr="007D05AD">
      <w:rPr>
        <w:rFonts w:cstheme="minorHAnsi"/>
        <w:sz w:val="16"/>
        <w:szCs w:val="16"/>
      </w:rPr>
      <w:t xml:space="preserve"> Park, Central Avenue, </w:t>
    </w:r>
    <w:proofErr w:type="spellStart"/>
    <w:r w:rsidR="009524B4" w:rsidRPr="007D05AD">
      <w:rPr>
        <w:rFonts w:cstheme="minorHAnsi"/>
        <w:sz w:val="16"/>
        <w:szCs w:val="16"/>
      </w:rPr>
      <w:t>Baglan</w:t>
    </w:r>
    <w:proofErr w:type="spellEnd"/>
    <w:r w:rsidR="009524B4" w:rsidRPr="007D05AD">
      <w:rPr>
        <w:rFonts w:cstheme="minorHAnsi"/>
        <w:sz w:val="16"/>
        <w:szCs w:val="16"/>
      </w:rPr>
      <w:t xml:space="preserve"> Energy Park, Port Talbot, SA12 7AX</w:t>
    </w:r>
  </w:p>
  <w:p w14:paraId="12BB523A" w14:textId="3D589C9B" w:rsidR="00205E19" w:rsidRPr="007D05AD" w:rsidRDefault="00205E19" w:rsidP="007D05AD">
    <w:pPr>
      <w:spacing w:after="0" w:line="240" w:lineRule="auto"/>
      <w:jc w:val="center"/>
      <w:rPr>
        <w:rFonts w:eastAsia="Calibri" w:cstheme="minorHAnsi"/>
        <w:sz w:val="16"/>
        <w:szCs w:val="16"/>
      </w:rPr>
    </w:pPr>
    <w:r w:rsidRPr="007D05AD">
      <w:rPr>
        <w:rFonts w:eastAsia="Calibri" w:cstheme="minorHAnsi"/>
        <w:sz w:val="16"/>
        <w:szCs w:val="16"/>
      </w:rPr>
      <w:t xml:space="preserve">Telephone: 01639 897700   email: </w:t>
    </w:r>
    <w:r w:rsidR="007D05AD" w:rsidRPr="007D05AD">
      <w:rPr>
        <w:rFonts w:eastAsia="Calibri" w:cstheme="minorHAnsi"/>
        <w:sz w:val="16"/>
        <w:szCs w:val="16"/>
      </w:rPr>
      <w:t>info@leftfield-environmental.com</w:t>
    </w:r>
    <w:r w:rsidR="007D05AD">
      <w:rPr>
        <w:rFonts w:eastAsia="Calibri" w:cstheme="minorHAnsi"/>
        <w:sz w:val="16"/>
        <w:szCs w:val="16"/>
      </w:rPr>
      <w:t xml:space="preserve"> </w:t>
    </w:r>
    <w:r w:rsidRPr="007D05AD">
      <w:rPr>
        <w:rFonts w:eastAsia="Calibri" w:cstheme="minorHAnsi"/>
        <w:sz w:val="16"/>
        <w:szCs w:val="16"/>
      </w:rPr>
      <w:t>Company Registration Number 7371459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A9D37" w14:textId="77777777" w:rsidR="00F35009" w:rsidRDefault="00F35009" w:rsidP="00892961">
      <w:pPr>
        <w:spacing w:after="0" w:line="240" w:lineRule="auto"/>
      </w:pPr>
      <w:r>
        <w:separator/>
      </w:r>
    </w:p>
  </w:footnote>
  <w:footnote w:type="continuationSeparator" w:id="0">
    <w:p w14:paraId="2F0B4628" w14:textId="77777777" w:rsidR="00F35009" w:rsidRDefault="00F35009" w:rsidP="00892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61"/>
    <w:rsid w:val="0000771F"/>
    <w:rsid w:val="00073951"/>
    <w:rsid w:val="0008194B"/>
    <w:rsid w:val="00082D98"/>
    <w:rsid w:val="0008424F"/>
    <w:rsid w:val="000C1B15"/>
    <w:rsid w:val="000E0C78"/>
    <w:rsid w:val="00102761"/>
    <w:rsid w:val="00114208"/>
    <w:rsid w:val="0016040E"/>
    <w:rsid w:val="001605F0"/>
    <w:rsid w:val="00162F77"/>
    <w:rsid w:val="001A7174"/>
    <w:rsid w:val="001B3119"/>
    <w:rsid w:val="001D0ACD"/>
    <w:rsid w:val="00205E19"/>
    <w:rsid w:val="00206671"/>
    <w:rsid w:val="002343F8"/>
    <w:rsid w:val="00243CBC"/>
    <w:rsid w:val="00281A45"/>
    <w:rsid w:val="002A3F8B"/>
    <w:rsid w:val="002E0FCB"/>
    <w:rsid w:val="00301ACF"/>
    <w:rsid w:val="0031575C"/>
    <w:rsid w:val="00320514"/>
    <w:rsid w:val="00336269"/>
    <w:rsid w:val="00381ECB"/>
    <w:rsid w:val="00385FB6"/>
    <w:rsid w:val="003B22AD"/>
    <w:rsid w:val="003C3F25"/>
    <w:rsid w:val="003C41CC"/>
    <w:rsid w:val="00415DCD"/>
    <w:rsid w:val="0041748E"/>
    <w:rsid w:val="00443D59"/>
    <w:rsid w:val="00476094"/>
    <w:rsid w:val="004952B5"/>
    <w:rsid w:val="004A69E5"/>
    <w:rsid w:val="004F1B2B"/>
    <w:rsid w:val="004F1D79"/>
    <w:rsid w:val="00531206"/>
    <w:rsid w:val="00566063"/>
    <w:rsid w:val="00580E90"/>
    <w:rsid w:val="005F4612"/>
    <w:rsid w:val="006102C0"/>
    <w:rsid w:val="00622824"/>
    <w:rsid w:val="006525FC"/>
    <w:rsid w:val="00655AD4"/>
    <w:rsid w:val="00671704"/>
    <w:rsid w:val="006D68A6"/>
    <w:rsid w:val="006F66DA"/>
    <w:rsid w:val="00707FCA"/>
    <w:rsid w:val="007156BA"/>
    <w:rsid w:val="007179B0"/>
    <w:rsid w:val="00736F87"/>
    <w:rsid w:val="0074705B"/>
    <w:rsid w:val="00757D29"/>
    <w:rsid w:val="00774193"/>
    <w:rsid w:val="007A77C3"/>
    <w:rsid w:val="007B0DF5"/>
    <w:rsid w:val="007C1C7C"/>
    <w:rsid w:val="007D05AD"/>
    <w:rsid w:val="007D1ECA"/>
    <w:rsid w:val="008470F9"/>
    <w:rsid w:val="008513F5"/>
    <w:rsid w:val="00852A97"/>
    <w:rsid w:val="00862530"/>
    <w:rsid w:val="0088307B"/>
    <w:rsid w:val="00890582"/>
    <w:rsid w:val="00892961"/>
    <w:rsid w:val="009524B4"/>
    <w:rsid w:val="009A4989"/>
    <w:rsid w:val="009C4958"/>
    <w:rsid w:val="00A33688"/>
    <w:rsid w:val="00A90107"/>
    <w:rsid w:val="00A921A5"/>
    <w:rsid w:val="00A95B55"/>
    <w:rsid w:val="00B2323C"/>
    <w:rsid w:val="00B35045"/>
    <w:rsid w:val="00B8160E"/>
    <w:rsid w:val="00B81E6E"/>
    <w:rsid w:val="00BE42E4"/>
    <w:rsid w:val="00C15110"/>
    <w:rsid w:val="00C428A0"/>
    <w:rsid w:val="00C4716E"/>
    <w:rsid w:val="00CA64B1"/>
    <w:rsid w:val="00CF3857"/>
    <w:rsid w:val="00D16789"/>
    <w:rsid w:val="00D41786"/>
    <w:rsid w:val="00D4237D"/>
    <w:rsid w:val="00D428C9"/>
    <w:rsid w:val="00D56C1B"/>
    <w:rsid w:val="00D826FD"/>
    <w:rsid w:val="00DC79A0"/>
    <w:rsid w:val="00DF12DB"/>
    <w:rsid w:val="00DF52B7"/>
    <w:rsid w:val="00DF7281"/>
    <w:rsid w:val="00E13AF5"/>
    <w:rsid w:val="00E2560F"/>
    <w:rsid w:val="00E62C20"/>
    <w:rsid w:val="00E63ED0"/>
    <w:rsid w:val="00EB3997"/>
    <w:rsid w:val="00F07C0C"/>
    <w:rsid w:val="00F35009"/>
    <w:rsid w:val="00F460EB"/>
    <w:rsid w:val="00F572AE"/>
    <w:rsid w:val="00FA43F4"/>
    <w:rsid w:val="00FB1FCD"/>
    <w:rsid w:val="00FB4316"/>
    <w:rsid w:val="00FD798A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4D1E5"/>
  <w15:docId w15:val="{922A436B-D5F7-4A9F-9C25-39607B3C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961"/>
  </w:style>
  <w:style w:type="paragraph" w:styleId="Footer">
    <w:name w:val="footer"/>
    <w:basedOn w:val="Normal"/>
    <w:link w:val="FooterChar"/>
    <w:uiPriority w:val="99"/>
    <w:unhideWhenUsed/>
    <w:rsid w:val="0089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961"/>
  </w:style>
  <w:style w:type="paragraph" w:styleId="NoSpacing">
    <w:name w:val="No Spacing"/>
    <w:uiPriority w:val="1"/>
    <w:qFormat/>
    <w:rsid w:val="00671704"/>
    <w:pPr>
      <w:spacing w:after="0" w:line="240" w:lineRule="auto"/>
    </w:pPr>
  </w:style>
  <w:style w:type="paragraph" w:customStyle="1" w:styleId="TableContents">
    <w:name w:val="Table Contents"/>
    <w:basedOn w:val="Normal"/>
    <w:rsid w:val="00114208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Standard">
    <w:name w:val="Standard"/>
    <w:rsid w:val="005660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D05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5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ANTHONY CHAMBERS</dc:creator>
  <cp:lastModifiedBy>Liz Collins</cp:lastModifiedBy>
  <cp:revision>2</cp:revision>
  <cp:lastPrinted>2019-08-13T13:42:00Z</cp:lastPrinted>
  <dcterms:created xsi:type="dcterms:W3CDTF">2020-11-16T16:39:00Z</dcterms:created>
  <dcterms:modified xsi:type="dcterms:W3CDTF">2020-11-16T16:39:00Z</dcterms:modified>
</cp:coreProperties>
</file>